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544" w:rsidRPr="00837544" w:rsidRDefault="00837544" w:rsidP="00837544">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u w:val="single"/>
          <w:lang w:val="en-US" w:eastAsia="de-DE"/>
        </w:rPr>
      </w:pPr>
      <w:r w:rsidRPr="00837544">
        <w:rPr>
          <w:rFonts w:ascii="Times New Roman" w:eastAsia="Times New Roman" w:hAnsi="Times New Roman" w:cs="Times New Roman"/>
          <w:b/>
          <w:bCs/>
          <w:color w:val="000000"/>
          <w:kern w:val="36"/>
          <w:sz w:val="48"/>
          <w:szCs w:val="48"/>
          <w:u w:val="single"/>
          <w:lang w:val="en-US" w:eastAsia="de-DE"/>
        </w:rPr>
        <w:t>AY-3-8912 PSG Documentation</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Amstrad CPC,CPC+ and KC Compact use a AY-3-8912 Programmable sound generator (referred to as PSG in this document), operating at 1</w:t>
      </w:r>
      <w:r w:rsidR="00330E52">
        <w:rPr>
          <w:rFonts w:ascii="Times New Roman" w:eastAsia="Times New Roman" w:hAnsi="Times New Roman" w:cs="Times New Roman"/>
          <w:color w:val="000000"/>
          <w:sz w:val="24"/>
          <w:szCs w:val="24"/>
          <w:lang w:val="en-US" w:eastAsia="de-DE"/>
        </w:rPr>
        <w:t xml:space="preserve"> </w:t>
      </w:r>
      <w:r w:rsidRPr="00837544">
        <w:rPr>
          <w:rFonts w:ascii="Times New Roman" w:eastAsia="Times New Roman" w:hAnsi="Times New Roman" w:cs="Times New Roman"/>
          <w:color w:val="000000"/>
          <w:sz w:val="24"/>
          <w:szCs w:val="24"/>
          <w:lang w:val="en-US" w:eastAsia="de-DE"/>
        </w:rPr>
        <w:t>Mhz. This document will describe it's role in these systems. To understand the full functions please read the datasheet.</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In these systems it is accessed through and connected to the 8255 PPI. (You should understand the operation of the 8255 if you wish to access the PSG)</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As well as generating sound, the PSG is also used to scan the keyboard matrix to read the state of the keyboard and joysticks. The selected keyboard matrix line data is available at PSG I/O Port A. (The selected matrix line is programmed to PPI Port C bits 3-0. See the document about scanning the keyboard matrix for a full description of the algorithm involved).</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databus of the PSG is connected to PPI Port A. Data is read from/written to the PSG through this port.</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PSG function, defined by the BC1,</w:t>
      </w:r>
      <w:r w:rsidR="00735DA8">
        <w:rPr>
          <w:rFonts w:ascii="Times New Roman" w:eastAsia="Times New Roman" w:hAnsi="Times New Roman" w:cs="Times New Roman"/>
          <w:color w:val="000000"/>
          <w:sz w:val="24"/>
          <w:szCs w:val="24"/>
          <w:lang w:val="en-US" w:eastAsia="de-DE"/>
        </w:rPr>
        <w:t xml:space="preserve"> </w:t>
      </w:r>
      <w:r w:rsidRPr="00837544">
        <w:rPr>
          <w:rFonts w:ascii="Times New Roman" w:eastAsia="Times New Roman" w:hAnsi="Times New Roman" w:cs="Times New Roman"/>
          <w:color w:val="000000"/>
          <w:sz w:val="24"/>
          <w:szCs w:val="24"/>
          <w:lang w:val="en-US" w:eastAsia="de-DE"/>
        </w:rPr>
        <w:t>BC2 and BDIR signals, is controlled by bit 7 and bit 6 of PPI Port C.</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 xml:space="preserve">PSG </w:t>
      </w:r>
      <w:r w:rsidRPr="00F87A07">
        <w:rPr>
          <w:rFonts w:ascii="Times New Roman" w:eastAsia="Times New Roman" w:hAnsi="Times New Roman" w:cs="Times New Roman"/>
          <w:color w:val="000000"/>
          <w:sz w:val="24"/>
          <w:szCs w:val="24"/>
          <w:lang w:val="en-US" w:eastAsia="de-DE"/>
        </w:rPr>
        <w:t>signals</w:t>
      </w:r>
      <w:r w:rsidRPr="00837544">
        <w:rPr>
          <w:rFonts w:ascii="Times New Roman" w:eastAsia="Times New Roman" w:hAnsi="Times New Roman" w:cs="Times New Roman"/>
          <w:color w:val="000000"/>
          <w:sz w:val="24"/>
          <w:szCs w:val="24"/>
          <w:lang w:eastAsia="de-DE"/>
        </w:rPr>
        <w:t>:</w:t>
      </w:r>
    </w:p>
    <w:tbl>
      <w:tblPr>
        <w:tblW w:w="0" w:type="auto"/>
        <w:tblCellSpacing w:w="15"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605"/>
        <w:gridCol w:w="1273"/>
      </w:tblGrid>
      <w:tr w:rsidR="00837544" w:rsidRPr="00837544" w:rsidTr="00837544">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proofErr w:type="spellStart"/>
            <w:r w:rsidRPr="00837544">
              <w:rPr>
                <w:rFonts w:ascii="Times New Roman" w:eastAsia="Times New Roman" w:hAnsi="Times New Roman" w:cs="Times New Roman"/>
                <w:b/>
                <w:bCs/>
                <w:color w:val="000000"/>
                <w:sz w:val="24"/>
                <w:szCs w:val="24"/>
                <w:lang w:eastAsia="de-DE"/>
              </w:rPr>
              <w:t>PPI</w:t>
            </w:r>
            <w:proofErr w:type="spellEnd"/>
            <w:r w:rsidRPr="00837544">
              <w:rPr>
                <w:rFonts w:ascii="Times New Roman" w:eastAsia="Times New Roman" w:hAnsi="Times New Roman" w:cs="Times New Roman"/>
                <w:b/>
                <w:bCs/>
                <w:color w:val="000000"/>
                <w:sz w:val="24"/>
                <w:szCs w:val="24"/>
                <w:lang w:eastAsia="de-DE"/>
              </w:rPr>
              <w:t xml:space="preserve"> Port C Bit</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r w:rsidRPr="00837544">
              <w:rPr>
                <w:rFonts w:ascii="Times New Roman" w:eastAsia="Times New Roman" w:hAnsi="Times New Roman" w:cs="Times New Roman"/>
                <w:b/>
                <w:bCs/>
                <w:color w:val="000000"/>
                <w:sz w:val="24"/>
                <w:szCs w:val="24"/>
                <w:lang w:eastAsia="de-DE"/>
              </w:rPr>
              <w:t>PSG Signal</w:t>
            </w:r>
          </w:p>
        </w:tc>
      </w:tr>
      <w:tr w:rsidR="00837544" w:rsidRPr="00837544"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BDIR</w:t>
            </w:r>
          </w:p>
        </w:tc>
      </w:tr>
      <w:tr w:rsidR="00837544" w:rsidRPr="00837544"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BC1</w:t>
            </w:r>
          </w:p>
        </w:tc>
      </w:tr>
    </w:tbl>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 xml:space="preserve">PSG </w:t>
      </w:r>
      <w:r w:rsidRPr="00F87A07">
        <w:rPr>
          <w:rFonts w:ascii="Times New Roman" w:eastAsia="Times New Roman" w:hAnsi="Times New Roman" w:cs="Times New Roman"/>
          <w:color w:val="000000"/>
          <w:sz w:val="24"/>
          <w:szCs w:val="24"/>
          <w:lang w:val="en-US" w:eastAsia="de-DE"/>
        </w:rPr>
        <w:t>function</w:t>
      </w:r>
      <w:r w:rsidRPr="00837544">
        <w:rPr>
          <w:rFonts w:ascii="Times New Roman" w:eastAsia="Times New Roman" w:hAnsi="Times New Roman" w:cs="Times New Roman"/>
          <w:color w:val="000000"/>
          <w:sz w:val="24"/>
          <w:szCs w:val="24"/>
          <w:lang w:eastAsia="de-DE"/>
        </w:rPr>
        <w:t xml:space="preserve"> </w:t>
      </w:r>
      <w:r w:rsidRPr="00F87A07">
        <w:rPr>
          <w:rFonts w:ascii="Times New Roman" w:eastAsia="Times New Roman" w:hAnsi="Times New Roman" w:cs="Times New Roman"/>
          <w:color w:val="000000"/>
          <w:sz w:val="24"/>
          <w:szCs w:val="24"/>
          <w:lang w:val="en-US" w:eastAsia="de-DE"/>
        </w:rPr>
        <w:t>selection</w:t>
      </w:r>
      <w:r w:rsidRPr="00837544">
        <w:rPr>
          <w:rFonts w:ascii="Times New Roman" w:eastAsia="Times New Roman" w:hAnsi="Times New Roman" w:cs="Times New Roman"/>
          <w:color w:val="000000"/>
          <w:sz w:val="24"/>
          <w:szCs w:val="24"/>
          <w:lang w:eastAsia="de-DE"/>
        </w:rPr>
        <w:t>:</w:t>
      </w:r>
    </w:p>
    <w:tbl>
      <w:tblPr>
        <w:tblW w:w="0" w:type="auto"/>
        <w:tblCellSpacing w:w="15" w:type="dxa"/>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727"/>
        <w:gridCol w:w="713"/>
        <w:gridCol w:w="7752"/>
      </w:tblGrid>
      <w:tr w:rsidR="00837544" w:rsidRPr="00837544" w:rsidTr="00837544">
        <w:trPr>
          <w:tblHeade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proofErr w:type="spellStart"/>
            <w:r w:rsidRPr="00837544">
              <w:rPr>
                <w:rFonts w:ascii="Times New Roman" w:eastAsia="Times New Roman" w:hAnsi="Times New Roman" w:cs="Times New Roman"/>
                <w:b/>
                <w:bCs/>
                <w:color w:val="000000"/>
                <w:sz w:val="24"/>
                <w:szCs w:val="24"/>
                <w:lang w:eastAsia="de-DE"/>
              </w:rPr>
              <w:t>PPI</w:t>
            </w:r>
            <w:proofErr w:type="spellEnd"/>
            <w:r w:rsidRPr="00837544">
              <w:rPr>
                <w:rFonts w:ascii="Times New Roman" w:eastAsia="Times New Roman" w:hAnsi="Times New Roman" w:cs="Times New Roman"/>
                <w:b/>
                <w:bCs/>
                <w:color w:val="000000"/>
                <w:sz w:val="24"/>
                <w:szCs w:val="24"/>
                <w:lang w:eastAsia="de-DE"/>
              </w:rPr>
              <w:t xml:space="preserve"> Port C Bit</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r w:rsidRPr="00837544">
              <w:rPr>
                <w:rFonts w:ascii="Times New Roman" w:eastAsia="Times New Roman" w:hAnsi="Times New Roman" w:cs="Times New Roman"/>
                <w:b/>
                <w:bCs/>
                <w:color w:val="000000"/>
                <w:sz w:val="24"/>
                <w:szCs w:val="24"/>
                <w:lang w:eastAsia="de-DE"/>
              </w:rPr>
              <w:t xml:space="preserve">PSG </w:t>
            </w:r>
            <w:proofErr w:type="spellStart"/>
            <w:r w:rsidRPr="00837544">
              <w:rPr>
                <w:rFonts w:ascii="Times New Roman" w:eastAsia="Times New Roman" w:hAnsi="Times New Roman" w:cs="Times New Roman"/>
                <w:b/>
                <w:bCs/>
                <w:color w:val="000000"/>
                <w:sz w:val="24"/>
                <w:szCs w:val="24"/>
                <w:lang w:eastAsia="de-DE"/>
              </w:rPr>
              <w:t>Function</w:t>
            </w:r>
            <w:proofErr w:type="spellEnd"/>
          </w:p>
        </w:tc>
      </w:tr>
      <w:tr w:rsidR="00837544" w:rsidRPr="00837544" w:rsidTr="00837544">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r w:rsidRPr="00837544">
              <w:rPr>
                <w:rFonts w:ascii="Times New Roman" w:eastAsia="Times New Roman" w:hAnsi="Times New Roman" w:cs="Times New Roman"/>
                <w:b/>
                <w:bCs/>
                <w:color w:val="000000"/>
                <w:sz w:val="24"/>
                <w:szCs w:val="24"/>
                <w:lang w:eastAsia="de-DE"/>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jc w:val="center"/>
              <w:rPr>
                <w:rFonts w:ascii="Times New Roman" w:eastAsia="Times New Roman" w:hAnsi="Times New Roman" w:cs="Times New Roman"/>
                <w:b/>
                <w:bCs/>
                <w:color w:val="000000"/>
                <w:sz w:val="24"/>
                <w:szCs w:val="24"/>
                <w:lang w:eastAsia="de-DE"/>
              </w:rPr>
            </w:pPr>
            <w:r w:rsidRPr="00837544">
              <w:rPr>
                <w:rFonts w:ascii="Times New Roman" w:eastAsia="Times New Roman" w:hAnsi="Times New Roman" w:cs="Times New Roman"/>
                <w:b/>
                <w:bCs/>
                <w:color w:val="000000"/>
                <w:sz w:val="24"/>
                <w:szCs w:val="24"/>
                <w:lang w:eastAsia="de-DE"/>
              </w:rPr>
              <w:t>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b/>
                <w:bCs/>
                <w:color w:val="000000"/>
                <w:sz w:val="24"/>
                <w:szCs w:val="24"/>
                <w:lang w:eastAsia="de-DE"/>
              </w:rPr>
            </w:pPr>
          </w:p>
        </w:tc>
      </w:tr>
      <w:tr w:rsidR="00837544" w:rsidRPr="00837544"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eastAsia="de-DE"/>
              </w:rPr>
            </w:pPr>
            <w:proofErr w:type="spellStart"/>
            <w:r w:rsidRPr="00837544">
              <w:rPr>
                <w:rFonts w:ascii="Times New Roman" w:eastAsia="Times New Roman" w:hAnsi="Times New Roman" w:cs="Times New Roman"/>
                <w:color w:val="000000"/>
                <w:sz w:val="24"/>
                <w:szCs w:val="24"/>
                <w:lang w:eastAsia="de-DE"/>
              </w:rPr>
              <w:t>Inactive</w:t>
            </w:r>
            <w:proofErr w:type="spellEnd"/>
          </w:p>
        </w:tc>
      </w:tr>
      <w:tr w:rsidR="00837544" w:rsidRPr="00330E52"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Read from selected PSG register.</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When function is set, the PSG will make the register data available to PPI Port A</w:t>
            </w:r>
          </w:p>
        </w:tc>
      </w:tr>
      <w:tr w:rsidR="00837544" w:rsidRPr="00330E52"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Write to selected PSG register</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When set, the PSG will take the data at PPI Port A and write it into the selected PSG register</w:t>
            </w:r>
          </w:p>
        </w:tc>
      </w:tr>
      <w:tr w:rsidR="00837544" w:rsidRPr="00330E52" w:rsidTr="0083754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F87A07">
            <w:pPr>
              <w:spacing w:after="0" w:line="240" w:lineRule="auto"/>
              <w:jc w:val="center"/>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7544" w:rsidRPr="00837544" w:rsidRDefault="00837544" w:rsidP="00837544">
            <w:pPr>
              <w:spacing w:after="0"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Select PSG register</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When set, the PSG will take the data at PPI Port A and select a register</w:t>
            </w:r>
          </w:p>
        </w:tc>
      </w:tr>
    </w:tbl>
    <w:p w:rsidR="00F87A07" w:rsidRDefault="00F87A07" w:rsidP="00837544">
      <w:pPr>
        <w:spacing w:before="100" w:beforeAutospacing="1" w:after="100" w:afterAutospacing="1" w:line="240" w:lineRule="auto"/>
        <w:rPr>
          <w:rFonts w:ascii="Times New Roman" w:eastAsia="Times New Roman" w:hAnsi="Times New Roman" w:cs="Times New Roman"/>
          <w:color w:val="000000"/>
          <w:sz w:val="24"/>
          <w:szCs w:val="24"/>
          <w:lang w:eastAsia="de-DE"/>
        </w:rPr>
      </w:pPr>
    </w:p>
    <w:p w:rsidR="00F87A07" w:rsidRDefault="00F87A07" w:rsidP="00837544">
      <w:pPr>
        <w:spacing w:before="100" w:beforeAutospacing="1" w:after="100" w:afterAutospacing="1" w:line="240" w:lineRule="auto"/>
        <w:rPr>
          <w:rFonts w:ascii="Times New Roman" w:eastAsia="Times New Roman" w:hAnsi="Times New Roman" w:cs="Times New Roman"/>
          <w:color w:val="000000"/>
          <w:sz w:val="24"/>
          <w:szCs w:val="24"/>
          <w:lang w:eastAsia="de-DE"/>
        </w:rPr>
      </w:pP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eastAsia="de-DE"/>
        </w:rPr>
      </w:pPr>
      <w:r w:rsidRPr="00837544">
        <w:rPr>
          <w:rFonts w:ascii="Times New Roman" w:eastAsia="Times New Roman" w:hAnsi="Times New Roman" w:cs="Times New Roman"/>
          <w:color w:val="000000"/>
          <w:sz w:val="24"/>
          <w:szCs w:val="24"/>
          <w:lang w:eastAsia="de-DE"/>
        </w:rPr>
        <w:lastRenderedPageBreak/>
        <w:t>Note:</w:t>
      </w:r>
    </w:p>
    <w:p w:rsidR="00837544" w:rsidRPr="00837544" w:rsidRDefault="00837544" w:rsidP="00837544">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"inactive" mode must be used between function changes. If it is not used then there will be problems with the program on the CPC+. See the document about CPC+ extra information for a description of this.</w:t>
      </w:r>
    </w:p>
    <w:p w:rsidR="00837544" w:rsidRPr="00837544" w:rsidRDefault="00837544" w:rsidP="00837544">
      <w:pPr>
        <w:spacing w:before="100" w:beforeAutospacing="1" w:after="100" w:afterAutospacing="1" w:line="240" w:lineRule="auto"/>
        <w:ind w:left="720"/>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"inactive" mode can be used to prevent register corruption between changing modes.</w:t>
      </w:r>
    </w:p>
    <w:p w:rsidR="00837544" w:rsidRPr="00837544" w:rsidRDefault="00837544" w:rsidP="00837544">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lang w:val="en-US" w:eastAsia="de-DE"/>
        </w:rPr>
      </w:pPr>
      <w:r w:rsidRPr="00837544">
        <w:rPr>
          <w:rFonts w:ascii="Times New Roman" w:eastAsia="Times New Roman" w:hAnsi="Times New Roman" w:cs="Times New Roman"/>
          <w:b/>
          <w:bCs/>
          <w:color w:val="000000"/>
          <w:sz w:val="36"/>
          <w:szCs w:val="36"/>
          <w:u w:val="single"/>
          <w:lang w:val="en-US" w:eastAsia="de-DE"/>
        </w:rPr>
        <w:t>Programming the PSG</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 xml:space="preserve">The PSG has 16 internal registers and </w:t>
      </w:r>
      <w:proofErr w:type="gramStart"/>
      <w:r w:rsidRPr="00837544">
        <w:rPr>
          <w:rFonts w:ascii="Times New Roman" w:eastAsia="Times New Roman" w:hAnsi="Times New Roman" w:cs="Times New Roman"/>
          <w:color w:val="000000"/>
          <w:sz w:val="24"/>
          <w:szCs w:val="24"/>
          <w:lang w:val="en-US" w:eastAsia="de-DE"/>
        </w:rPr>
        <w:t>these control</w:t>
      </w:r>
      <w:proofErr w:type="gramEnd"/>
      <w:r w:rsidRPr="00837544">
        <w:rPr>
          <w:rFonts w:ascii="Times New Roman" w:eastAsia="Times New Roman" w:hAnsi="Times New Roman" w:cs="Times New Roman"/>
          <w:color w:val="000000"/>
          <w:sz w:val="24"/>
          <w:szCs w:val="24"/>
          <w:lang w:val="en-US" w:eastAsia="de-DE"/>
        </w:rPr>
        <w:t xml:space="preserve"> the operation. Before a register can be read from/written to it must be selected.</w:t>
      </w:r>
    </w:p>
    <w:p w:rsidR="00837544" w:rsidRPr="00837544" w:rsidRDefault="00837544" w:rsidP="00837544">
      <w:pPr>
        <w:spacing w:before="100" w:beforeAutospacing="1" w:after="100" w:afterAutospacing="1" w:line="240" w:lineRule="auto"/>
        <w:outlineLvl w:val="2"/>
        <w:rPr>
          <w:rFonts w:ascii="Times New Roman" w:eastAsia="Times New Roman" w:hAnsi="Times New Roman" w:cs="Times New Roman"/>
          <w:b/>
          <w:bCs/>
          <w:color w:val="000000"/>
          <w:sz w:val="27"/>
          <w:szCs w:val="27"/>
          <w:u w:val="single"/>
          <w:lang w:val="en-US" w:eastAsia="de-DE"/>
        </w:rPr>
      </w:pPr>
      <w:r w:rsidRPr="00837544">
        <w:rPr>
          <w:rFonts w:ascii="Times New Roman" w:eastAsia="Times New Roman" w:hAnsi="Times New Roman" w:cs="Times New Roman"/>
          <w:b/>
          <w:bCs/>
          <w:color w:val="000000"/>
          <w:sz w:val="27"/>
          <w:szCs w:val="27"/>
          <w:u w:val="single"/>
          <w:lang w:val="en-US" w:eastAsia="de-DE"/>
        </w:rPr>
        <w:t>Register selection</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write data to the PSG, PPI Port A must be operating as output. (See the document on the 8255 to see how to do this)</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select a register, write the register number into PPI Port A, then set bit 7 and bit 6 of Port C to "1".</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register will now be selected and the user can read from or write to it.</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register will remain selected until another is chosen.</w:t>
      </w:r>
    </w:p>
    <w:p w:rsidR="00837544" w:rsidRPr="00837544" w:rsidRDefault="00837544" w:rsidP="00837544">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lang w:val="en-US" w:eastAsia="de-DE"/>
        </w:rPr>
      </w:pPr>
      <w:r w:rsidRPr="00837544">
        <w:rPr>
          <w:rFonts w:ascii="Times New Roman" w:eastAsia="Times New Roman" w:hAnsi="Times New Roman" w:cs="Times New Roman"/>
          <w:b/>
          <w:bCs/>
          <w:color w:val="000000"/>
          <w:sz w:val="36"/>
          <w:szCs w:val="36"/>
          <w:u w:val="single"/>
          <w:lang w:val="en-US" w:eastAsia="de-DE"/>
        </w:rPr>
        <w:t>Writing to the selected PSG register</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write data to the PSG, PPI Port A must be operating as output. (See the document on the 8255 to see how to do this)</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write data into the selected PSG register:</w:t>
      </w:r>
    </w:p>
    <w:p w:rsidR="00837544" w:rsidRPr="00837544" w:rsidRDefault="00837544" w:rsidP="00837544">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write data to PPI Port A,</w:t>
      </w:r>
    </w:p>
    <w:p w:rsidR="00837544" w:rsidRPr="00837544" w:rsidRDefault="00837544" w:rsidP="00837544">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set bit 7 to "1" and bit 6 to "0" of PPI Port C</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data will then be written into the register.</w:t>
      </w:r>
    </w:p>
    <w:p w:rsidR="00837544" w:rsidRPr="00837544" w:rsidRDefault="00837544" w:rsidP="00837544">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lang w:val="en-US" w:eastAsia="de-DE"/>
        </w:rPr>
      </w:pPr>
      <w:r w:rsidRPr="00837544">
        <w:rPr>
          <w:rFonts w:ascii="Times New Roman" w:eastAsia="Times New Roman" w:hAnsi="Times New Roman" w:cs="Times New Roman"/>
          <w:b/>
          <w:bCs/>
          <w:color w:val="000000"/>
          <w:sz w:val="36"/>
          <w:szCs w:val="36"/>
          <w:u w:val="single"/>
          <w:lang w:val="en-US" w:eastAsia="de-DE"/>
        </w:rPr>
        <w:t>Reading from the selected PSG register</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read data from the PSG, PPI Port A must be operating as input. (See the document on the 8255 to see how to do this)</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To read data from the selected register:</w:t>
      </w:r>
    </w:p>
    <w:p w:rsidR="00837544" w:rsidRPr="00837544" w:rsidRDefault="00837544" w:rsidP="0083754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set bit 7 to "0" and bit 6 to "1" of PPI Port C</w:t>
      </w:r>
    </w:p>
    <w:p w:rsidR="00837544" w:rsidRPr="00837544" w:rsidRDefault="00837544" w:rsidP="00837544">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read data from PPI Port A,</w:t>
      </w:r>
    </w:p>
    <w:p w:rsidR="00837544" w:rsidRPr="00837544" w:rsidRDefault="00837544" w:rsidP="00837544">
      <w:p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The register data is available at PPI Port A.</w:t>
      </w:r>
    </w:p>
    <w:p w:rsidR="00837544" w:rsidRPr="00837544" w:rsidRDefault="00837544" w:rsidP="00837544">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lang w:eastAsia="de-DE"/>
        </w:rPr>
      </w:pPr>
      <w:r w:rsidRPr="00837544">
        <w:rPr>
          <w:rFonts w:ascii="Times New Roman" w:eastAsia="Times New Roman" w:hAnsi="Times New Roman" w:cs="Times New Roman"/>
          <w:b/>
          <w:bCs/>
          <w:color w:val="000000"/>
          <w:sz w:val="36"/>
          <w:szCs w:val="36"/>
          <w:u w:val="single"/>
          <w:lang w:eastAsia="de-DE"/>
        </w:rPr>
        <w:lastRenderedPageBreak/>
        <w:t>Notes</w:t>
      </w:r>
    </w:p>
    <w:p w:rsidR="00837544" w:rsidRPr="00837544" w:rsidRDefault="00837544" w:rsidP="00837544">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If the tone period is in the range 0-4 I can not hear any tone output.</w:t>
      </w:r>
    </w:p>
    <w:p w:rsidR="00837544" w:rsidRPr="00837544" w:rsidRDefault="00837544" w:rsidP="00837544">
      <w:pPr>
        <w:spacing w:before="100" w:beforeAutospacing="1" w:after="100" w:afterAutospacing="1" w:line="240" w:lineRule="auto"/>
        <w:outlineLvl w:val="1"/>
        <w:rPr>
          <w:rFonts w:ascii="Times New Roman" w:eastAsia="Times New Roman" w:hAnsi="Times New Roman" w:cs="Times New Roman"/>
          <w:b/>
          <w:bCs/>
          <w:color w:val="000000"/>
          <w:sz w:val="36"/>
          <w:szCs w:val="36"/>
          <w:u w:val="single"/>
          <w:lang w:eastAsia="de-DE"/>
        </w:rPr>
      </w:pPr>
      <w:r w:rsidRPr="00837544">
        <w:rPr>
          <w:rFonts w:ascii="Times New Roman" w:eastAsia="Times New Roman" w:hAnsi="Times New Roman" w:cs="Times New Roman"/>
          <w:b/>
          <w:bCs/>
          <w:color w:val="000000"/>
          <w:sz w:val="36"/>
          <w:szCs w:val="36"/>
          <w:u w:val="single"/>
          <w:lang w:eastAsia="de-DE"/>
        </w:rPr>
        <w:t xml:space="preserve">Programming </w:t>
      </w:r>
      <w:proofErr w:type="spellStart"/>
      <w:r w:rsidRPr="00837544">
        <w:rPr>
          <w:rFonts w:ascii="Times New Roman" w:eastAsia="Times New Roman" w:hAnsi="Times New Roman" w:cs="Times New Roman"/>
          <w:b/>
          <w:bCs/>
          <w:color w:val="000000"/>
          <w:sz w:val="36"/>
          <w:szCs w:val="36"/>
          <w:u w:val="single"/>
          <w:lang w:eastAsia="de-DE"/>
        </w:rPr>
        <w:t>Examples</w:t>
      </w:r>
      <w:proofErr w:type="spellEnd"/>
    </w:p>
    <w:p w:rsidR="00837544" w:rsidRPr="00837544" w:rsidRDefault="00837544" w:rsidP="00837544">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Reading a value from a PSG register.</w:t>
      </w:r>
    </w:p>
    <w:p w:rsidR="00837544" w:rsidRPr="00837544" w:rsidRDefault="00837544" w:rsidP="00837544">
      <w:pPr>
        <w:spacing w:before="100" w:beforeAutospacing="1" w:after="100" w:afterAutospacing="1" w:line="240" w:lineRule="auto"/>
        <w:ind w:left="720"/>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This routine can be used to read data from a PSG register.</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entry conditions:</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c = register index</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exit conditions:</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a = register data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b,c,f corrupt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PPI port A is returned to output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assumptions:</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PPI port A is set to output, PPI port C is set to output.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.read_from_psg</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b,&amp;f4            ;} Setup register index on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bc,&amp;f6c0            ;} Tell PSG to select register using data on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bc,&amp;f600            ;} Put PSG into inactive state</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xml:space="preserve">                        ;** Set PPI port A to input mode.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b,&amp;f7            ; 8255 PPI Control</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c,%10010010          ; mode and port configuration</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               ; Port A input, Port B input, Port C output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xml:space="preserve">                        ; All operating in mode 0. (see Programming</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xml:space="preserve">                        ; 8255 PPI)</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bc,&amp;f640            ;} Tell PSG to put the data of the selected register to PPI port A to</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b,&amp;f4            ;} Read data from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in a,(c)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xml:space="preserve">                        ;** Set PPI port A to output mode.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b,&amp;f7            ;8255 PPI control</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c,%10000010</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out (c),c               ;Port A output, Port B input, Port C output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ld bc,&amp;f600            ;} Return PSG to inactive mode.</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r w:rsidRPr="00837544">
        <w:rPr>
          <w:rFonts w:ascii="Courier New" w:eastAsia="Times New Roman" w:hAnsi="Courier New" w:cs="Courier New"/>
          <w:color w:val="000000"/>
          <w:sz w:val="20"/>
          <w:szCs w:val="20"/>
          <w:lang w:eastAsia="de-DE"/>
        </w:rPr>
        <w:t>out (c),c               ;}</w:t>
      </w:r>
    </w:p>
    <w:p w:rsid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roofErr w:type="spellStart"/>
      <w:r w:rsidRPr="00837544">
        <w:rPr>
          <w:rFonts w:ascii="Courier New" w:eastAsia="Times New Roman" w:hAnsi="Courier New" w:cs="Courier New"/>
          <w:color w:val="000000"/>
          <w:sz w:val="20"/>
          <w:szCs w:val="20"/>
          <w:lang w:eastAsia="de-DE"/>
        </w:rPr>
        <w:t>ret</w:t>
      </w:r>
      <w:proofErr w:type="spellEnd"/>
    </w:p>
    <w:p w:rsidR="00B34578"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B34578"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B34578"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B34578"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B34578"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B34578" w:rsidRPr="00837544" w:rsidRDefault="00B34578"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
    <w:p w:rsidR="00837544" w:rsidRPr="00837544" w:rsidRDefault="00837544" w:rsidP="00837544">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lastRenderedPageBreak/>
        <w:t>Writing to a PSG register.</w:t>
      </w:r>
    </w:p>
    <w:p w:rsidR="00837544" w:rsidRPr="00837544" w:rsidRDefault="00837544" w:rsidP="00837544">
      <w:pPr>
        <w:spacing w:before="100" w:beforeAutospacing="1" w:after="100" w:afterAutospacing="1" w:line="240" w:lineRule="auto"/>
        <w:ind w:left="720"/>
        <w:rPr>
          <w:rFonts w:ascii="Times New Roman" w:eastAsia="Times New Roman" w:hAnsi="Times New Roman" w:cs="Times New Roman"/>
          <w:color w:val="000000"/>
          <w:sz w:val="24"/>
          <w:szCs w:val="24"/>
          <w:lang w:val="en-US" w:eastAsia="de-DE"/>
        </w:rPr>
      </w:pPr>
      <w:r w:rsidRPr="00837544">
        <w:rPr>
          <w:rFonts w:ascii="Times New Roman" w:eastAsia="Times New Roman" w:hAnsi="Times New Roman" w:cs="Times New Roman"/>
          <w:color w:val="000000"/>
          <w:sz w:val="24"/>
          <w:szCs w:val="24"/>
          <w:lang w:val="en-US" w:eastAsia="de-DE"/>
        </w:rPr>
        <w:t>This routine can be used to write to registers on the PSG. C contains the index of the PSG register to write. A contains the data to write to the PSG register.</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entry conditions:</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C = register number</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 A = register data</w:t>
      </w:r>
    </w:p>
    <w:p w:rsidR="00837544" w:rsidRPr="00330E52"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330E52">
        <w:rPr>
          <w:rFonts w:ascii="Courier New" w:eastAsia="Times New Roman" w:hAnsi="Courier New" w:cs="Courier New"/>
          <w:color w:val="000000"/>
          <w:sz w:val="20"/>
          <w:szCs w:val="20"/>
          <w:lang w:val="en-US" w:eastAsia="de-DE"/>
        </w:rPr>
        <w:t>;;</w:t>
      </w:r>
      <w:proofErr w:type="gramEnd"/>
      <w:r w:rsidRPr="00330E52">
        <w:rPr>
          <w:rFonts w:ascii="Courier New" w:eastAsia="Times New Roman" w:hAnsi="Courier New" w:cs="Courier New"/>
          <w:color w:val="000000"/>
          <w:sz w:val="20"/>
          <w:szCs w:val="20"/>
          <w:lang w:val="en-US" w:eastAsia="de-DE"/>
        </w:rPr>
        <w:t xml:space="preserve"> exit conditions:</w:t>
      </w:r>
    </w:p>
    <w:p w:rsidR="00837544" w:rsidRPr="00330E52"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330E52">
        <w:rPr>
          <w:rFonts w:ascii="Courier New" w:eastAsia="Times New Roman" w:hAnsi="Courier New" w:cs="Courier New"/>
          <w:color w:val="000000"/>
          <w:sz w:val="20"/>
          <w:szCs w:val="20"/>
          <w:lang w:val="en-US" w:eastAsia="de-DE"/>
        </w:rPr>
        <w:t>;;</w:t>
      </w:r>
      <w:proofErr w:type="gramEnd"/>
      <w:r w:rsidRPr="00330E52">
        <w:rPr>
          <w:rFonts w:ascii="Courier New" w:eastAsia="Times New Roman" w:hAnsi="Courier New" w:cs="Courier New"/>
          <w:color w:val="000000"/>
          <w:sz w:val="20"/>
          <w:szCs w:val="20"/>
          <w:lang w:val="en-US" w:eastAsia="de-DE"/>
        </w:rPr>
        <w:t xml:space="preserve"> </w:t>
      </w:r>
      <w:proofErr w:type="spellStart"/>
      <w:r w:rsidRPr="00330E52">
        <w:rPr>
          <w:rFonts w:ascii="Courier New" w:eastAsia="Times New Roman" w:hAnsi="Courier New" w:cs="Courier New"/>
          <w:color w:val="000000"/>
          <w:sz w:val="20"/>
          <w:szCs w:val="20"/>
          <w:lang w:val="en-US" w:eastAsia="de-DE"/>
        </w:rPr>
        <w:t>b,C,F</w:t>
      </w:r>
      <w:proofErr w:type="spellEnd"/>
      <w:r w:rsidRPr="00330E52">
        <w:rPr>
          <w:rFonts w:ascii="Courier New" w:eastAsia="Times New Roman" w:hAnsi="Courier New" w:cs="Courier New"/>
          <w:color w:val="000000"/>
          <w:sz w:val="20"/>
          <w:szCs w:val="20"/>
          <w:lang w:val="en-US" w:eastAsia="de-DE"/>
        </w:rPr>
        <w:t xml:space="preserve"> corrupt</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w:t>
      </w:r>
      <w:proofErr w:type="gramEnd"/>
      <w:r w:rsidRPr="00837544">
        <w:rPr>
          <w:rFonts w:ascii="Courier New" w:eastAsia="Times New Roman" w:hAnsi="Courier New" w:cs="Courier New"/>
          <w:color w:val="000000"/>
          <w:sz w:val="20"/>
          <w:szCs w:val="20"/>
          <w:lang w:val="en-US" w:eastAsia="de-DE"/>
        </w:rPr>
        <w:t xml:space="preserve"> assumptions:</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w:t>
      </w:r>
      <w:proofErr w:type="gramEnd"/>
      <w:r w:rsidRPr="00837544">
        <w:rPr>
          <w:rFonts w:ascii="Courier New" w:eastAsia="Times New Roman" w:hAnsi="Courier New" w:cs="Courier New"/>
          <w:color w:val="000000"/>
          <w:sz w:val="20"/>
          <w:szCs w:val="20"/>
          <w:lang w:val="en-US" w:eastAsia="de-DE"/>
        </w:rPr>
        <w:t xml:space="preserve"> PPI port A and PPI port C are setup in output mode.</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r w:rsidRPr="00837544">
        <w:rPr>
          <w:rFonts w:ascii="Courier New" w:eastAsia="Times New Roman" w:hAnsi="Courier New" w:cs="Courier New"/>
          <w:color w:val="000000"/>
          <w:sz w:val="20"/>
          <w:szCs w:val="20"/>
          <w:lang w:val="en-US" w:eastAsia="de-DE"/>
        </w:rPr>
        <w:t>.write_to_psg</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b,&amp;f4            ;} setup PSG register number on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out</w:t>
      </w:r>
      <w:proofErr w:type="gramEnd"/>
      <w:r w:rsidRPr="00837544">
        <w:rPr>
          <w:rFonts w:ascii="Courier New" w:eastAsia="Times New Roman" w:hAnsi="Courier New" w:cs="Courier New"/>
          <w:color w:val="000000"/>
          <w:sz w:val="20"/>
          <w:szCs w:val="20"/>
          <w:lang w:val="en-US" w:eastAsia="de-DE"/>
        </w:rPr>
        <w:t xml:space="preserve">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bc,&amp;f6c0            ;} Tell PSG to select register from data on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out</w:t>
      </w:r>
      <w:proofErr w:type="gramEnd"/>
      <w:r w:rsidRPr="00837544">
        <w:rPr>
          <w:rFonts w:ascii="Courier New" w:eastAsia="Times New Roman" w:hAnsi="Courier New" w:cs="Courier New"/>
          <w:color w:val="000000"/>
          <w:sz w:val="20"/>
          <w:szCs w:val="20"/>
          <w:lang w:val="en-US" w:eastAsia="de-DE"/>
        </w:rPr>
        <w:t xml:space="preserve">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bc,&amp;f600            ;} Put PSG into inactive state.</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out</w:t>
      </w:r>
      <w:proofErr w:type="gramEnd"/>
      <w:r w:rsidRPr="00837544">
        <w:rPr>
          <w:rFonts w:ascii="Courier New" w:eastAsia="Times New Roman" w:hAnsi="Courier New" w:cs="Courier New"/>
          <w:color w:val="000000"/>
          <w:sz w:val="20"/>
          <w:szCs w:val="20"/>
          <w:lang w:val="en-US" w:eastAsia="de-DE"/>
        </w:rPr>
        <w:t xml:space="preserve">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b,&amp;f4            ;} setup register data on PPI port A</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out</w:t>
      </w:r>
      <w:proofErr w:type="gramEnd"/>
      <w:r w:rsidRPr="00837544">
        <w:rPr>
          <w:rFonts w:ascii="Courier New" w:eastAsia="Times New Roman" w:hAnsi="Courier New" w:cs="Courier New"/>
          <w:color w:val="000000"/>
          <w:sz w:val="20"/>
          <w:szCs w:val="20"/>
          <w:lang w:val="en-US" w:eastAsia="de-DE"/>
        </w:rPr>
        <w:t xml:space="preserve"> (c),a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bc,&amp;f680            ;} Tell PSG to write data on PPI port A into selected register</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out</w:t>
      </w:r>
      <w:proofErr w:type="gramEnd"/>
      <w:r w:rsidRPr="00837544">
        <w:rPr>
          <w:rFonts w:ascii="Courier New" w:eastAsia="Times New Roman" w:hAnsi="Courier New" w:cs="Courier New"/>
          <w:color w:val="000000"/>
          <w:sz w:val="20"/>
          <w:szCs w:val="20"/>
          <w:lang w:val="en-US" w:eastAsia="de-DE"/>
        </w:rPr>
        <w:t xml:space="preserve">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val="en-US" w:eastAsia="de-DE"/>
        </w:rPr>
      </w:pPr>
      <w:proofErr w:type="gramStart"/>
      <w:r w:rsidRPr="00837544">
        <w:rPr>
          <w:rFonts w:ascii="Courier New" w:eastAsia="Times New Roman" w:hAnsi="Courier New" w:cs="Courier New"/>
          <w:color w:val="000000"/>
          <w:sz w:val="20"/>
          <w:szCs w:val="20"/>
          <w:lang w:val="en-US" w:eastAsia="de-DE"/>
        </w:rPr>
        <w:t>ld</w:t>
      </w:r>
      <w:proofErr w:type="gramEnd"/>
      <w:r w:rsidRPr="00837544">
        <w:rPr>
          <w:rFonts w:ascii="Courier New" w:eastAsia="Times New Roman" w:hAnsi="Courier New" w:cs="Courier New"/>
          <w:color w:val="000000"/>
          <w:sz w:val="20"/>
          <w:szCs w:val="20"/>
          <w:lang w:val="en-US" w:eastAsia="de-DE"/>
        </w:rPr>
        <w:t xml:space="preserve"> bc,&amp;f600            ;} Put PSG into inactive state</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r w:rsidRPr="00837544">
        <w:rPr>
          <w:rFonts w:ascii="Courier New" w:eastAsia="Times New Roman" w:hAnsi="Courier New" w:cs="Courier New"/>
          <w:color w:val="000000"/>
          <w:sz w:val="20"/>
          <w:szCs w:val="20"/>
          <w:lang w:eastAsia="de-DE"/>
        </w:rPr>
        <w:t>out (c),c               ;}</w:t>
      </w:r>
    </w:p>
    <w:p w:rsidR="00837544" w:rsidRPr="00837544" w:rsidRDefault="00837544" w:rsidP="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0"/>
          <w:szCs w:val="20"/>
          <w:lang w:eastAsia="de-DE"/>
        </w:rPr>
      </w:pPr>
      <w:proofErr w:type="spellStart"/>
      <w:r w:rsidRPr="00837544">
        <w:rPr>
          <w:rFonts w:ascii="Courier New" w:eastAsia="Times New Roman" w:hAnsi="Courier New" w:cs="Courier New"/>
          <w:color w:val="000000"/>
          <w:sz w:val="20"/>
          <w:szCs w:val="20"/>
          <w:lang w:eastAsia="de-DE"/>
        </w:rPr>
        <w:t>ret</w:t>
      </w:r>
      <w:proofErr w:type="spellEnd"/>
    </w:p>
    <w:p w:rsidR="0001367B" w:rsidRDefault="0001367B"/>
    <w:sectPr w:rsidR="0001367B" w:rsidSect="0001367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876C9"/>
    <w:multiLevelType w:val="multilevel"/>
    <w:tmpl w:val="AB209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3E0FB6"/>
    <w:multiLevelType w:val="multilevel"/>
    <w:tmpl w:val="BCD2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A74166"/>
    <w:multiLevelType w:val="multilevel"/>
    <w:tmpl w:val="416E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303457"/>
    <w:multiLevelType w:val="multilevel"/>
    <w:tmpl w:val="5FEE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F4146C"/>
    <w:multiLevelType w:val="multilevel"/>
    <w:tmpl w:val="4E56B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defaultTabStop w:val="708"/>
  <w:hyphenationZone w:val="425"/>
  <w:characterSpacingControl w:val="doNotCompress"/>
  <w:compat/>
  <w:rsids>
    <w:rsidRoot w:val="00837544"/>
    <w:rsid w:val="0001367B"/>
    <w:rsid w:val="00330E52"/>
    <w:rsid w:val="00735DA8"/>
    <w:rsid w:val="00837544"/>
    <w:rsid w:val="00B34578"/>
    <w:rsid w:val="00DC58A3"/>
    <w:rsid w:val="00F87A0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1367B"/>
  </w:style>
  <w:style w:type="paragraph" w:styleId="berschrift1">
    <w:name w:val="heading 1"/>
    <w:basedOn w:val="Standard"/>
    <w:link w:val="berschrift1Zchn"/>
    <w:uiPriority w:val="9"/>
    <w:qFormat/>
    <w:rsid w:val="00837544"/>
    <w:pPr>
      <w:spacing w:before="100" w:beforeAutospacing="1" w:after="100" w:afterAutospacing="1" w:line="240" w:lineRule="auto"/>
      <w:outlineLvl w:val="0"/>
    </w:pPr>
    <w:rPr>
      <w:rFonts w:ascii="Times New Roman" w:eastAsia="Times New Roman" w:hAnsi="Times New Roman" w:cs="Times New Roman"/>
      <w:b/>
      <w:bCs/>
      <w:kern w:val="36"/>
      <w:sz w:val="48"/>
      <w:szCs w:val="48"/>
      <w:u w:val="single"/>
      <w:lang w:eastAsia="de-DE"/>
    </w:rPr>
  </w:style>
  <w:style w:type="paragraph" w:styleId="berschrift2">
    <w:name w:val="heading 2"/>
    <w:basedOn w:val="Standard"/>
    <w:link w:val="berschrift2Zchn"/>
    <w:uiPriority w:val="9"/>
    <w:qFormat/>
    <w:rsid w:val="00837544"/>
    <w:pPr>
      <w:spacing w:before="100" w:beforeAutospacing="1" w:after="100" w:afterAutospacing="1" w:line="240" w:lineRule="auto"/>
      <w:outlineLvl w:val="1"/>
    </w:pPr>
    <w:rPr>
      <w:rFonts w:ascii="Times New Roman" w:eastAsia="Times New Roman" w:hAnsi="Times New Roman" w:cs="Times New Roman"/>
      <w:b/>
      <w:bCs/>
      <w:sz w:val="36"/>
      <w:szCs w:val="36"/>
      <w:u w:val="single"/>
      <w:lang w:eastAsia="de-DE"/>
    </w:rPr>
  </w:style>
  <w:style w:type="paragraph" w:styleId="berschrift3">
    <w:name w:val="heading 3"/>
    <w:basedOn w:val="Standard"/>
    <w:link w:val="berschrift3Zchn"/>
    <w:uiPriority w:val="9"/>
    <w:qFormat/>
    <w:rsid w:val="00837544"/>
    <w:pPr>
      <w:spacing w:before="100" w:beforeAutospacing="1" w:after="100" w:afterAutospacing="1" w:line="240" w:lineRule="auto"/>
      <w:outlineLvl w:val="2"/>
    </w:pPr>
    <w:rPr>
      <w:rFonts w:ascii="Times New Roman" w:eastAsia="Times New Roman" w:hAnsi="Times New Roman" w:cs="Times New Roman"/>
      <w:b/>
      <w:bCs/>
      <w:sz w:val="27"/>
      <w:szCs w:val="27"/>
      <w:u w:val="single"/>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37544"/>
    <w:rPr>
      <w:rFonts w:ascii="Times New Roman" w:eastAsia="Times New Roman" w:hAnsi="Times New Roman" w:cs="Times New Roman"/>
      <w:b/>
      <w:bCs/>
      <w:kern w:val="36"/>
      <w:sz w:val="48"/>
      <w:szCs w:val="48"/>
      <w:u w:val="single"/>
      <w:lang w:eastAsia="de-DE"/>
    </w:rPr>
  </w:style>
  <w:style w:type="character" w:customStyle="1" w:styleId="berschrift2Zchn">
    <w:name w:val="Überschrift 2 Zchn"/>
    <w:basedOn w:val="Absatz-Standardschriftart"/>
    <w:link w:val="berschrift2"/>
    <w:uiPriority w:val="9"/>
    <w:rsid w:val="00837544"/>
    <w:rPr>
      <w:rFonts w:ascii="Times New Roman" w:eastAsia="Times New Roman" w:hAnsi="Times New Roman" w:cs="Times New Roman"/>
      <w:b/>
      <w:bCs/>
      <w:sz w:val="36"/>
      <w:szCs w:val="36"/>
      <w:u w:val="single"/>
      <w:lang w:eastAsia="de-DE"/>
    </w:rPr>
  </w:style>
  <w:style w:type="character" w:customStyle="1" w:styleId="berschrift3Zchn">
    <w:name w:val="Überschrift 3 Zchn"/>
    <w:basedOn w:val="Absatz-Standardschriftart"/>
    <w:link w:val="berschrift3"/>
    <w:uiPriority w:val="9"/>
    <w:rsid w:val="00837544"/>
    <w:rPr>
      <w:rFonts w:ascii="Times New Roman" w:eastAsia="Times New Roman" w:hAnsi="Times New Roman" w:cs="Times New Roman"/>
      <w:b/>
      <w:bCs/>
      <w:sz w:val="27"/>
      <w:szCs w:val="27"/>
      <w:u w:val="single"/>
      <w:lang w:eastAsia="de-DE"/>
    </w:rPr>
  </w:style>
  <w:style w:type="paragraph" w:styleId="StandardWeb">
    <w:name w:val="Normal (Web)"/>
    <w:basedOn w:val="Standard"/>
    <w:uiPriority w:val="99"/>
    <w:unhideWhenUsed/>
    <w:rsid w:val="00837544"/>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HTMLVorformatiert">
    <w:name w:val="HTML Preformatted"/>
    <w:basedOn w:val="Standard"/>
    <w:link w:val="HTMLVorformatiertZchn"/>
    <w:uiPriority w:val="99"/>
    <w:semiHidden/>
    <w:unhideWhenUsed/>
    <w:rsid w:val="00837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837544"/>
    <w:rPr>
      <w:rFonts w:ascii="Courier New" w:eastAsia="Times New Roman" w:hAnsi="Courier New" w:cs="Courier New"/>
      <w:sz w:val="20"/>
      <w:szCs w:val="20"/>
      <w:lang w:eastAsia="de-DE"/>
    </w:rPr>
  </w:style>
</w:styles>
</file>

<file path=word/webSettings.xml><?xml version="1.0" encoding="utf-8"?>
<w:webSettings xmlns:r="http://schemas.openxmlformats.org/officeDocument/2006/relationships" xmlns:w="http://schemas.openxmlformats.org/wordprocessingml/2006/main">
  <w:divs>
    <w:div w:id="11540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739</Words>
  <Characters>4659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Stefan W. Stumpferl</dc:creator>
  <cp:lastModifiedBy>Dr. Stefan W. Stumpferl</cp:lastModifiedBy>
  <cp:revision>5</cp:revision>
  <dcterms:created xsi:type="dcterms:W3CDTF">2012-06-22T19:17:00Z</dcterms:created>
  <dcterms:modified xsi:type="dcterms:W3CDTF">2013-01-11T03:08:00Z</dcterms:modified>
</cp:coreProperties>
</file>